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9" w:rsidRDefault="0043583D" w:rsidP="00435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583D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 государственными и муниципаль</w:t>
      </w:r>
      <w:r w:rsidRPr="0043583D">
        <w:rPr>
          <w:rFonts w:ascii="Times New Roman" w:hAnsi="Times New Roman" w:cs="Times New Roman"/>
          <w:b/>
          <w:sz w:val="28"/>
          <w:szCs w:val="28"/>
        </w:rPr>
        <w:t>ными закупками</w:t>
      </w:r>
    </w:p>
    <w:bookmarkEnd w:id="0"/>
    <w:p w:rsidR="00A231A2" w:rsidRPr="005C3771" w:rsidRDefault="00A231A2" w:rsidP="005C3771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771">
        <w:rPr>
          <w:rFonts w:ascii="Times New Roman" w:hAnsi="Times New Roman" w:cs="Times New Roman"/>
          <w:i/>
          <w:sz w:val="28"/>
          <w:szCs w:val="28"/>
        </w:rPr>
        <w:t xml:space="preserve">Образовательная программа </w:t>
      </w:r>
      <w:r w:rsidR="00121514" w:rsidRPr="00121514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121514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121514" w:rsidRPr="0012151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квалификации на коммерческой основе</w:t>
      </w:r>
      <w:r w:rsidR="00121514" w:rsidRPr="00121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771" w:rsidRPr="005C3771">
        <w:rPr>
          <w:rFonts w:ascii="Times New Roman" w:hAnsi="Times New Roman" w:cs="Times New Roman"/>
          <w:i/>
          <w:sz w:val="28"/>
          <w:szCs w:val="28"/>
        </w:rPr>
        <w:t>(10</w:t>
      </w:r>
      <w:r w:rsidR="0086505E">
        <w:rPr>
          <w:rFonts w:ascii="Times New Roman" w:hAnsi="Times New Roman" w:cs="Times New Roman"/>
          <w:i/>
          <w:sz w:val="28"/>
          <w:szCs w:val="28"/>
        </w:rPr>
        <w:t>8</w:t>
      </w:r>
      <w:r w:rsidR="005C3771" w:rsidRPr="005C3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771">
        <w:rPr>
          <w:rFonts w:ascii="Times New Roman" w:hAnsi="Times New Roman" w:cs="Times New Roman"/>
          <w:i/>
          <w:sz w:val="28"/>
          <w:szCs w:val="28"/>
        </w:rPr>
        <w:t>часа</w:t>
      </w:r>
      <w:r w:rsidR="005C3771" w:rsidRPr="005C3771">
        <w:rPr>
          <w:rFonts w:ascii="Times New Roman" w:hAnsi="Times New Roman" w:cs="Times New Roman"/>
          <w:i/>
          <w:sz w:val="28"/>
          <w:szCs w:val="28"/>
        </w:rPr>
        <w:t>)</w:t>
      </w:r>
      <w:r w:rsidRPr="005C3771">
        <w:rPr>
          <w:rFonts w:ascii="Times New Roman" w:hAnsi="Times New Roman" w:cs="Times New Roman"/>
          <w:i/>
          <w:sz w:val="28"/>
          <w:szCs w:val="28"/>
        </w:rPr>
        <w:t xml:space="preserve"> рассчитана </w:t>
      </w:r>
      <w:r w:rsidR="003F7D48" w:rsidRPr="005C377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5C3771">
        <w:rPr>
          <w:rFonts w:ascii="Times New Roman" w:hAnsi="Times New Roman" w:cs="Times New Roman"/>
          <w:i/>
          <w:sz w:val="28"/>
          <w:szCs w:val="28"/>
        </w:rPr>
        <w:t xml:space="preserve">руководителей и </w:t>
      </w:r>
      <w:proofErr w:type="gramStart"/>
      <w:r w:rsidRPr="005C3771">
        <w:rPr>
          <w:rFonts w:ascii="Times New Roman" w:hAnsi="Times New Roman" w:cs="Times New Roman"/>
          <w:i/>
          <w:sz w:val="28"/>
          <w:szCs w:val="28"/>
        </w:rPr>
        <w:t>специалистов</w:t>
      </w:r>
      <w:proofErr w:type="gramEnd"/>
      <w:r w:rsidRPr="005C3771">
        <w:rPr>
          <w:rFonts w:ascii="Times New Roman" w:hAnsi="Times New Roman" w:cs="Times New Roman"/>
          <w:i/>
          <w:sz w:val="28"/>
          <w:szCs w:val="28"/>
        </w:rPr>
        <w:t xml:space="preserve"> региональных и муниципальных органов управления и организаций АПК. </w:t>
      </w:r>
    </w:p>
    <w:p w:rsidR="0043583D" w:rsidRDefault="00A231A2" w:rsidP="00A2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83D" w:rsidRPr="0043583D">
        <w:rPr>
          <w:rFonts w:ascii="Times New Roman" w:hAnsi="Times New Roman" w:cs="Times New Roman"/>
          <w:sz w:val="28"/>
          <w:szCs w:val="28"/>
        </w:rPr>
        <w:t>Отличительной чертой нового законодательного регулирования осуществления закупок для государственных и муниципальных нужд является изменение приоритетов, главной целью провозглашается повышение эффективности, результативности осуществления закупок товаров, работ, услуг, а не экономия средств бюджетов и внебюджетных источников финансирования.</w:t>
      </w:r>
      <w:r w:rsidR="0043583D">
        <w:rPr>
          <w:rFonts w:ascii="Times New Roman" w:hAnsi="Times New Roman" w:cs="Times New Roman"/>
          <w:sz w:val="28"/>
          <w:szCs w:val="28"/>
        </w:rPr>
        <w:t xml:space="preserve"> С</w:t>
      </w:r>
      <w:r w:rsidR="0043583D" w:rsidRPr="0043583D">
        <w:rPr>
          <w:rFonts w:ascii="Times New Roman" w:hAnsi="Times New Roman" w:cs="Times New Roman"/>
          <w:sz w:val="28"/>
          <w:szCs w:val="28"/>
        </w:rPr>
        <w:t xml:space="preserve">итуация в части кадрового обеспечения процесса закупок кардинально изменилась </w:t>
      </w:r>
      <w:r w:rsidR="0043583D">
        <w:rPr>
          <w:rFonts w:ascii="Times New Roman" w:hAnsi="Times New Roman" w:cs="Times New Roman"/>
          <w:sz w:val="28"/>
          <w:szCs w:val="28"/>
        </w:rPr>
        <w:t xml:space="preserve">при </w:t>
      </w:r>
      <w:r w:rsidR="0043583D" w:rsidRPr="0043583D">
        <w:rPr>
          <w:rFonts w:ascii="Times New Roman" w:hAnsi="Times New Roman" w:cs="Times New Roman"/>
          <w:sz w:val="28"/>
          <w:szCs w:val="28"/>
        </w:rPr>
        <w:t>вступлени</w:t>
      </w:r>
      <w:r w:rsidR="0043583D">
        <w:rPr>
          <w:rFonts w:ascii="Times New Roman" w:hAnsi="Times New Roman" w:cs="Times New Roman"/>
          <w:sz w:val="28"/>
          <w:szCs w:val="28"/>
        </w:rPr>
        <w:t>и</w:t>
      </w:r>
      <w:r w:rsidR="0043583D" w:rsidRPr="0043583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43583D">
        <w:rPr>
          <w:rFonts w:ascii="Times New Roman" w:hAnsi="Times New Roman" w:cs="Times New Roman"/>
          <w:sz w:val="28"/>
          <w:szCs w:val="28"/>
        </w:rPr>
        <w:t>с</w:t>
      </w:r>
      <w:r w:rsidR="0043583D" w:rsidRPr="0043583D">
        <w:rPr>
          <w:rFonts w:ascii="Times New Roman" w:hAnsi="Times New Roman" w:cs="Times New Roman"/>
          <w:sz w:val="28"/>
          <w:szCs w:val="28"/>
        </w:rPr>
        <w:t xml:space="preserve"> 1 января 2014 года вступил в силу Федеральный закон от 05.04.2013 г. № 44-ФЗ "О контрактной системе в сфере закупок товаров, работ, услуг для госуда</w:t>
      </w:r>
      <w:r w:rsidR="0043583D">
        <w:rPr>
          <w:rFonts w:ascii="Times New Roman" w:hAnsi="Times New Roman" w:cs="Times New Roman"/>
          <w:sz w:val="28"/>
          <w:szCs w:val="28"/>
        </w:rPr>
        <w:t>рственных и муниципальных нужд"</w:t>
      </w:r>
      <w:r w:rsidR="0043583D" w:rsidRPr="0043583D">
        <w:rPr>
          <w:rFonts w:ascii="Times New Roman" w:hAnsi="Times New Roman" w:cs="Times New Roman"/>
          <w:sz w:val="28"/>
          <w:szCs w:val="28"/>
        </w:rPr>
        <w:t>. К</w:t>
      </w:r>
      <w:r w:rsidR="0043583D">
        <w:rPr>
          <w:rFonts w:ascii="Times New Roman" w:hAnsi="Times New Roman" w:cs="Times New Roman"/>
          <w:sz w:val="28"/>
          <w:szCs w:val="28"/>
        </w:rPr>
        <w:t xml:space="preserve"> работникам контрактной службы </w:t>
      </w:r>
      <w:r w:rsidR="0043583D" w:rsidRPr="0043583D">
        <w:rPr>
          <w:rFonts w:ascii="Times New Roman" w:hAnsi="Times New Roman" w:cs="Times New Roman"/>
          <w:sz w:val="28"/>
          <w:szCs w:val="28"/>
        </w:rPr>
        <w:t>устанавливается законодательное требование о том, что работники должны иметь высшее образование или дополнительное профессиональное образование в сфере закупок.</w:t>
      </w:r>
      <w:r w:rsidR="0043583D">
        <w:rPr>
          <w:rFonts w:ascii="Times New Roman" w:hAnsi="Times New Roman" w:cs="Times New Roman"/>
          <w:sz w:val="28"/>
          <w:szCs w:val="28"/>
        </w:rPr>
        <w:t xml:space="preserve"> </w:t>
      </w:r>
      <w:r w:rsidR="0043583D" w:rsidRPr="0043583D">
        <w:rPr>
          <w:rFonts w:ascii="Times New Roman" w:hAnsi="Times New Roman" w:cs="Times New Roman"/>
          <w:sz w:val="28"/>
          <w:szCs w:val="28"/>
        </w:rPr>
        <w:t>Изменения коснулись и квалификационных требований, предъявляемых в отношении состава комиссии по осуществлению закупок, с 1 января 2014 года заказчик должен включать в состав комиссии преимущественно лиц, прошедших профессиональную переподготовку или повышение квалификации в сфере закупок</w:t>
      </w:r>
      <w:r w:rsidR="0043583D">
        <w:rPr>
          <w:rFonts w:ascii="Times New Roman" w:hAnsi="Times New Roman" w:cs="Times New Roman"/>
          <w:sz w:val="28"/>
          <w:szCs w:val="28"/>
        </w:rPr>
        <w:t>.</w:t>
      </w:r>
    </w:p>
    <w:p w:rsidR="0043583D" w:rsidRPr="0043583D" w:rsidRDefault="0043583D" w:rsidP="00435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ц</w:t>
      </w:r>
      <w:r w:rsidRPr="0043583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3583D">
        <w:rPr>
          <w:rFonts w:ascii="Times New Roman" w:hAnsi="Times New Roman" w:cs="Times New Roman"/>
          <w:sz w:val="28"/>
          <w:szCs w:val="28"/>
        </w:rPr>
        <w:t xml:space="preserve"> повышения квалификации явля</w:t>
      </w:r>
      <w:r>
        <w:rPr>
          <w:rFonts w:ascii="Times New Roman" w:hAnsi="Times New Roman" w:cs="Times New Roman"/>
          <w:sz w:val="28"/>
          <w:szCs w:val="28"/>
        </w:rPr>
        <w:t>етс</w:t>
      </w:r>
      <w:r w:rsidRPr="004358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83D" w:rsidRDefault="0043583D" w:rsidP="00435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83D">
        <w:rPr>
          <w:rFonts w:ascii="Times New Roman" w:hAnsi="Times New Roman" w:cs="Times New Roman"/>
          <w:sz w:val="28"/>
          <w:szCs w:val="28"/>
        </w:rPr>
        <w:t>повышение профессионального уровня государственных гражданских служащих и иных специалистов в сфере планирования, осуществления, мониторинга и контроля закупок товаров, работ и услуг для государственных и муниципальных нужд;</w:t>
      </w:r>
    </w:p>
    <w:p w:rsidR="0043583D" w:rsidRDefault="0043583D" w:rsidP="00435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83D">
        <w:rPr>
          <w:rFonts w:ascii="Times New Roman" w:hAnsi="Times New Roman" w:cs="Times New Roman"/>
          <w:sz w:val="28"/>
          <w:szCs w:val="28"/>
        </w:rPr>
        <w:t>совершенствование компетенций,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нужд;</w:t>
      </w:r>
    </w:p>
    <w:p w:rsidR="0043583D" w:rsidRDefault="0043583D" w:rsidP="00435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83D">
        <w:rPr>
          <w:rFonts w:ascii="Times New Roman" w:hAnsi="Times New Roman" w:cs="Times New Roman"/>
          <w:sz w:val="28"/>
          <w:szCs w:val="28"/>
        </w:rPr>
        <w:t>формирование способности к анализу, организации и планированию в сфере закупок; навыков использования полученных знаний при выборе способа закупки; способности систематизировать и обобщать информацию, готовить предложения по совершенствованию системы закупок для государственных и муниципальных нужд.</w:t>
      </w:r>
    </w:p>
    <w:p w:rsidR="0043583D" w:rsidRPr="00E72E69" w:rsidRDefault="00E72E69" w:rsidP="00E528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69">
        <w:rPr>
          <w:rFonts w:ascii="Times New Roman" w:hAnsi="Times New Roman" w:cs="Times New Roman"/>
          <w:i/>
          <w:sz w:val="28"/>
          <w:szCs w:val="28"/>
        </w:rPr>
        <w:t>По итогам обучения выдается удостоверение установленного образца.</w:t>
      </w:r>
    </w:p>
    <w:sectPr w:rsidR="0043583D" w:rsidRPr="00E7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0A8"/>
    <w:multiLevelType w:val="hybridMultilevel"/>
    <w:tmpl w:val="79BC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0"/>
    <w:rsid w:val="000624EB"/>
    <w:rsid w:val="00121514"/>
    <w:rsid w:val="00326134"/>
    <w:rsid w:val="003F7D48"/>
    <w:rsid w:val="0043583D"/>
    <w:rsid w:val="004B4D2C"/>
    <w:rsid w:val="004D1B00"/>
    <w:rsid w:val="005C3771"/>
    <w:rsid w:val="005F1A75"/>
    <w:rsid w:val="00693928"/>
    <w:rsid w:val="00776A65"/>
    <w:rsid w:val="007C7F55"/>
    <w:rsid w:val="0086505E"/>
    <w:rsid w:val="00A231A2"/>
    <w:rsid w:val="00C36B8B"/>
    <w:rsid w:val="00CD2870"/>
    <w:rsid w:val="00DF3B89"/>
    <w:rsid w:val="00E528FD"/>
    <w:rsid w:val="00E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2</cp:revision>
  <cp:lastPrinted>2016-03-28T13:41:00Z</cp:lastPrinted>
  <dcterms:created xsi:type="dcterms:W3CDTF">2016-03-29T12:39:00Z</dcterms:created>
  <dcterms:modified xsi:type="dcterms:W3CDTF">2016-03-29T12:39:00Z</dcterms:modified>
</cp:coreProperties>
</file>